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EEA" w:rsidRDefault="00892EEA" w:rsidP="00892EE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FBF77A6" wp14:editId="0F5DE7CF">
            <wp:extent cx="6092456" cy="9905995"/>
            <wp:effectExtent l="0" t="0" r="0" b="0"/>
            <wp:docPr id="1" name="Рисунок 1" descr="C:\Users\Вера Алексеевна\Music\Desktop\сайт\грамота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грамота 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686" cy="991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BA4" w:rsidRPr="00892EEA" w:rsidRDefault="00FC2BA4" w:rsidP="00892EE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2BA4">
        <w:rPr>
          <w:rFonts w:ascii="Times New Roman" w:hAnsi="Times New Roman" w:cs="Times New Roman"/>
          <w:sz w:val="28"/>
          <w:szCs w:val="28"/>
        </w:rPr>
        <w:lastRenderedPageBreak/>
        <w:t>финансирование расходов на питание в дошкольном образовательном учреждении, определяет учетно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C2BA4">
        <w:rPr>
          <w:rFonts w:ascii="Times New Roman" w:hAnsi="Times New Roman" w:cs="Times New Roman"/>
          <w:sz w:val="28"/>
          <w:szCs w:val="28"/>
        </w:rPr>
        <w:t xml:space="preserve">отчетную документацию по питанию.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1.4. Организация питания в дошкольном</w:t>
      </w:r>
      <w:bookmarkStart w:id="0" w:name="_GoBack"/>
      <w:bookmarkEnd w:id="0"/>
      <w:r w:rsidRPr="00FC2BA4">
        <w:rPr>
          <w:rFonts w:ascii="Times New Roman" w:hAnsi="Times New Roman" w:cs="Times New Roman"/>
          <w:sz w:val="28"/>
          <w:szCs w:val="28"/>
        </w:rPr>
        <w:t xml:space="preserve"> образовательном учреждении осуществляется на договорной основе с «поставщиком» как за счёт средств бюджета, так и за счет средств родителей (законных представителей) воспитанников.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1.5. Порядок поставки продуктов определяется муниципальным контрактом и (или) договором.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1.6. Закупка и поставка продуктов питания осуществляется в порядке, установленном Федеральным законом № 44-ФЗ от 05.04.2013г с изменениями на 14 июля 2022 года «О контрактной системе в сфере закупок товаров, работ, услуг для обеспечения государственных и муниципальных нужд» на договорной основе, как за счет средств бюджета, так и за счет средств платы родителей (законных представителей) за присмотр и уход за детьми в дошкольном образовательном учреждении. </w:t>
      </w:r>
    </w:p>
    <w:p w:rsidR="00054865" w:rsidRP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1.7. Организация питания в детском саду осуществляется штатными работниками дошкольного образовательного учреждения (работниками предприятия общественного питания).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2BA4">
        <w:rPr>
          <w:rFonts w:ascii="Times New Roman" w:hAnsi="Times New Roman" w:cs="Times New Roman"/>
          <w:b/>
          <w:sz w:val="28"/>
          <w:szCs w:val="28"/>
        </w:rPr>
        <w:t xml:space="preserve">2. Основные цели и задачи организации питания в ДОУ </w:t>
      </w:r>
    </w:p>
    <w:p w:rsidR="00FC2BA4" w:rsidRDefault="00FC2BA4" w:rsidP="00FC2BA4">
      <w:pPr>
        <w:spacing w:after="0"/>
        <w:jc w:val="both"/>
      </w:pPr>
      <w:r w:rsidRPr="00FC2BA4">
        <w:rPr>
          <w:rFonts w:ascii="Times New Roman" w:hAnsi="Times New Roman" w:cs="Times New Roman"/>
          <w:sz w:val="28"/>
          <w:szCs w:val="28"/>
        </w:rPr>
        <w:t>2.1. Основной целью организации питания в ДОУ является создание оптимальных условий для укрепления здоровья и обеспечения безопасного и сбалансированного питания воспитанников, осуществления контроля необходимых условий для организации питания, а также соблюдения условий поставки и хранения продуктов в дошкольном образовательном учреждении.</w:t>
      </w:r>
      <w:r w:rsidRPr="00FC2BA4">
        <w:t xml:space="preserve">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2.2. Основными задачами при организации питания воспитанников ДОУ являются: </w:t>
      </w:r>
    </w:p>
    <w:p w:rsidR="00FC2BA4" w:rsidRDefault="00FC2BA4" w:rsidP="00FC2BA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обеспечение воспитанников питанием, соответствующим возрастным физиологическим потребностям в рациональном и сбалансированном питании; </w:t>
      </w:r>
    </w:p>
    <w:p w:rsidR="00FC2BA4" w:rsidRDefault="00FC2BA4" w:rsidP="00FC2BA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гарантированное качество и безопасность питания и пищевых продуктов, используемых в питании; </w:t>
      </w:r>
    </w:p>
    <w:p w:rsidR="00FC2BA4" w:rsidRDefault="00FC2BA4" w:rsidP="00FC2BA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предупреждение (профилактика) среди воспитанников дошкольного образовательного учреждения инфекционных и неинфекционных заболеваний, связанных с фактором питания; </w:t>
      </w:r>
    </w:p>
    <w:p w:rsidR="00FC2BA4" w:rsidRDefault="00FC2BA4" w:rsidP="00FC2BA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пропаганда принципов здорового и полноценного питания; </w:t>
      </w:r>
    </w:p>
    <w:p w:rsidR="00FC2BA4" w:rsidRDefault="00FC2BA4" w:rsidP="00FC2BA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анализ и оценка уровня профессионализма лиц, участвующих в обеспечении качественного питания, по результатам их практической деятельности; </w:t>
      </w:r>
    </w:p>
    <w:p w:rsidR="00FC2BA4" w:rsidRDefault="00FC2BA4" w:rsidP="00FC2BA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разработка и соблюдение нормативно-правовых актов ДОУ в части организации и обеспечения качественного питания в дошкольном образовательном учреждении.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2BA4" w:rsidRPr="00FC2BA4" w:rsidRDefault="00FC2BA4" w:rsidP="00FC2B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2BA4">
        <w:rPr>
          <w:rFonts w:ascii="Times New Roman" w:hAnsi="Times New Roman" w:cs="Times New Roman"/>
          <w:b/>
          <w:sz w:val="28"/>
          <w:szCs w:val="28"/>
        </w:rPr>
        <w:t xml:space="preserve">3. Требования к организации питания воспитанников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3.1.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3.2. Требования к деятельности по формированию рациона и организации питания детей в ДОУ,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3.3. Лица, поступающие на работу в организации общественного питания, должны соответствовать требованиям, касающимся прохождения ими профессиональной гигиенической подготовки и аттестации, предварительных и периодических медицинских осмотров, вакцинации, установленным</w:t>
      </w:r>
      <w:r w:rsidRPr="00FC2BA4">
        <w:t xml:space="preserve"> </w:t>
      </w:r>
      <w:r w:rsidRPr="00FC2BA4">
        <w:rPr>
          <w:rFonts w:ascii="Times New Roman" w:hAnsi="Times New Roman" w:cs="Times New Roman"/>
          <w:sz w:val="28"/>
          <w:szCs w:val="28"/>
        </w:rPr>
        <w:t xml:space="preserve">законодательством Российской Федерации.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3.4. Для исключения риска микробиологического и паразитарного загрязнения пищевой продукции работники пищеблока обязаны: </w:t>
      </w:r>
    </w:p>
    <w:p w:rsidR="00FC2BA4" w:rsidRDefault="00FC2BA4" w:rsidP="00FC2BA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оставлять в индивидуальных шкафах или специально отведенных местах одежду второго и третьего слоя, обувь, головной убор, а также иные личные вещи и хранить отдельно от рабочей одежды и обуви; </w:t>
      </w:r>
    </w:p>
    <w:p w:rsidR="00FC2BA4" w:rsidRDefault="00FC2BA4" w:rsidP="00FC2BA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снимать в специально отведенном месте рабочую одежду, фартук, головной убор при посещении туалета либо надевать сверху халаты; </w:t>
      </w:r>
    </w:p>
    <w:p w:rsidR="00FC2BA4" w:rsidRDefault="00FC2BA4" w:rsidP="00FC2BA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тщательно мыть руки с мылом или иным моющим средством для рук после посещения туалета; </w:t>
      </w:r>
    </w:p>
    <w:p w:rsidR="00FC2BA4" w:rsidRDefault="00FC2BA4" w:rsidP="00FC2BA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сообщать обо всех случаях заболеваний кишечными инфекциями у членов семьи, проживающих совместно, медицинскому работнику или ответственному лицу предприятия общественного питания; </w:t>
      </w:r>
    </w:p>
    <w:p w:rsidR="00FC2BA4" w:rsidRDefault="00FC2BA4" w:rsidP="00FC2BA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использовать одноразовые перчатки при </w:t>
      </w:r>
      <w:proofErr w:type="spellStart"/>
      <w:r w:rsidRPr="00FC2BA4">
        <w:rPr>
          <w:rFonts w:ascii="Times New Roman" w:hAnsi="Times New Roman" w:cs="Times New Roman"/>
          <w:sz w:val="28"/>
          <w:szCs w:val="28"/>
        </w:rPr>
        <w:t>порционировании</w:t>
      </w:r>
      <w:proofErr w:type="spellEnd"/>
      <w:r w:rsidRPr="00FC2BA4">
        <w:rPr>
          <w:rFonts w:ascii="Times New Roman" w:hAnsi="Times New Roman" w:cs="Times New Roman"/>
          <w:sz w:val="28"/>
          <w:szCs w:val="28"/>
        </w:rPr>
        <w:t xml:space="preserve"> блюд, приготовлении холодных закусок, салатов, подлежащие замене на новые при нарушении их целостности и после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C2BA4">
        <w:rPr>
          <w:rFonts w:ascii="Times New Roman" w:hAnsi="Times New Roman" w:cs="Times New Roman"/>
          <w:sz w:val="28"/>
          <w:szCs w:val="28"/>
        </w:rPr>
        <w:t xml:space="preserve">гигиенических перерывов в работе.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3.5. Оборудование и содержание пищеблока должны соответствовать санитарным правилам и нормам организации общественного питания, а также типовой инструкции по охране труда при работе в пищеблоке. Посуда, инвентарь, тара должны иметь соответствующие санитарно-эпидемиологическое заключение. Для приготовления пищи используется электрооборудование.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3.6. Пищеблок для приготовления пищи должен быть оснащен техническими средствами для реализации технологического процесса, его части или </w:t>
      </w:r>
      <w:r w:rsidRPr="00FC2BA4">
        <w:rPr>
          <w:rFonts w:ascii="Times New Roman" w:hAnsi="Times New Roman" w:cs="Times New Roman"/>
          <w:sz w:val="28"/>
          <w:szCs w:val="28"/>
        </w:rPr>
        <w:lastRenderedPageBreak/>
        <w:t xml:space="preserve">технологической операции (технологическое оборудование), холодильным, моечным оборудованием, инвентарем, посудой (одноразового использования, при необходимости), тарой, изготовленными из материалов, соответствующих требованиям, предъявляемым к материалам, контактирующим с пищевой продукцией, устойчивыми к действию моющих и дезинфицирующих средств и обеспечивающими условия хранения, изготовления пищевой продукции.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3.7. Внутренняя отделка производственных и санитарно-бытовых помещений пищеблока должна быть выполнена из материалов, позволяющих проводить ежедневную влажную уборку, обработку моющими и дезинфицирующими средствами, и не иметь повреждений.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3.8. Разделочный инвентарь для готовой и сырой продукции должен обрабатываться и храниться раздельно в производственных цехах (зонах, участках). Столовая и кухонная посуда и инвентарь одноразового использования должны применяться в соответствии с маркировкой по их применению. Повторное использование одноразовой посуды и инвентаря запрещается.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3.9. Система приточно-вытяжной вентиляции пищеблока должна быть оборудована отдельно от систем вентиляции помещений, не связанных с организацией питания, включая санитарно-бытовые помещения.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3.10. Зоны (участки) и (или) размещенное в них оборудование, являющееся источниками выделения газов, пыли (мучной), влаги, тепла должны быть оборудованы локальными вытяжными системами, которые могут присоединяться к системе вытяжной вентиляции производственных помещений. Воздух рабочей зоны и параметры микроклимата должны соответствовать гигиеническим нормативам.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3.11. Складские помещения для хранения продукции должны быть оборудованы приборами для измерения относительной влажности и температуры воздуха, холодильное оборудование - контрольными термометрами. Ответственное лицо обязано ежедневно снимать показания приборов учёта и вносить их в соответствующие журналы. Журналы можно вести в бумажном или электронном виде.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3.12. В помещениях пищеблока не должно быть насекомых и грызунов, а также не должны содержаться синантропные птицы и животные.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3.13. В производственных помещениях не допускается хранение личных вещей и комнатных растений.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C2BA4" w:rsidRPr="00FC2BA4" w:rsidRDefault="00FC2BA4" w:rsidP="00FC2B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2BA4">
        <w:rPr>
          <w:rFonts w:ascii="Times New Roman" w:hAnsi="Times New Roman" w:cs="Times New Roman"/>
          <w:b/>
          <w:sz w:val="28"/>
          <w:szCs w:val="28"/>
        </w:rPr>
        <w:t xml:space="preserve">4. Порядок поставки продуктов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4.1. Порядок поставки продуктов определяется договором (контрактом) между поставщиком и дошкольным образовательным учреждением.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lastRenderedPageBreak/>
        <w:t xml:space="preserve">4.2. Поставщик поставляет товар отдельными партиями по заявкам дошкольного образовательного учреждения, с момента подписания контракта.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4.3. Поставка </w:t>
      </w:r>
      <w:r>
        <w:rPr>
          <w:rFonts w:ascii="Times New Roman" w:hAnsi="Times New Roman" w:cs="Times New Roman"/>
          <w:sz w:val="28"/>
          <w:szCs w:val="28"/>
        </w:rPr>
        <w:t>товара осуществляется путем его</w:t>
      </w:r>
      <w:r w:rsidRPr="00FC2BA4">
        <w:rPr>
          <w:rFonts w:ascii="Times New Roman" w:hAnsi="Times New Roman" w:cs="Times New Roman"/>
          <w:sz w:val="28"/>
          <w:szCs w:val="28"/>
        </w:rPr>
        <w:t xml:space="preserve"> доставки поставщиком на склад продуктов дошкольной образовательной организации.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4.4. Товар передается в соответствии с заявкой ДОУ, содержащей дату поставки, наименование и количество товара, подлежащего доставке.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4.5. Транспортировку пищевых продуктов проводят в условиях, обеспечивающих их сохранность и предохраняющих от загрязнения. Доставка пищевых продуктов осуществляется специализированным транспортом, имеющим санитарный паспорт.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4.6. Товар должен быть упакован надлежащим образом, обеспечивающим его сохранность при перевозке и хранении.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4.7. На упаковку (тару) товара должна быть нанесена маркировка в соответствии с требованиями законодательства Российской Федерации.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4.8. Продукция поставляется в одноразовой упаковке (таре) производителя.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4.9. Прием пищевой продукции, в том числе продовольственного сырья, на пищеблок должен осуществляться при наличии маркировки и товаросопроводительной документации, сведений об оценке (подтверждении) соответствия, предусмотренных в том числе техническими регламентами. В случае нарушений условий и режима перевозки, а также отсутствии товаросопроводительной документации и маркировки пищевая продукция и продовольственное (пищевое) сырье на пищеблоке не принимаются.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4.10. Перевозка (транспортирование) и хранение продовольственного (пищевого) сырья и пищевой продукции должны осуществляться в соответствии с требованиями соответствующих технических регламентов.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4.11. 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</w:t>
      </w:r>
      <w:r>
        <w:rPr>
          <w:rFonts w:ascii="Times New Roman" w:hAnsi="Times New Roman" w:cs="Times New Roman"/>
          <w:sz w:val="28"/>
          <w:szCs w:val="28"/>
        </w:rPr>
        <w:t>х на пищеблок ДОУ</w:t>
      </w:r>
      <w:r w:rsidRPr="00FC2B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C2BA4" w:rsidRPr="00FC2BA4" w:rsidRDefault="00FC2BA4" w:rsidP="00FC2B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2BA4">
        <w:rPr>
          <w:rFonts w:ascii="Times New Roman" w:hAnsi="Times New Roman" w:cs="Times New Roman"/>
          <w:b/>
          <w:sz w:val="28"/>
          <w:szCs w:val="28"/>
        </w:rPr>
        <w:t xml:space="preserve">5. Условия и сроки хранения продуктов, требования к приготовленной пище </w:t>
      </w:r>
    </w:p>
    <w:p w:rsidR="00FC2BA4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5.1. Доставка и хранение продуктов питания должны находиться под</w:t>
      </w:r>
      <w:r w:rsidR="00C13FD1">
        <w:rPr>
          <w:rFonts w:ascii="Times New Roman" w:hAnsi="Times New Roman" w:cs="Times New Roman"/>
          <w:sz w:val="28"/>
          <w:szCs w:val="28"/>
        </w:rPr>
        <w:t xml:space="preserve"> строгим контролем заведующего </w:t>
      </w:r>
      <w:r w:rsidRPr="00FC2BA4">
        <w:rPr>
          <w:rFonts w:ascii="Times New Roman" w:hAnsi="Times New Roman" w:cs="Times New Roman"/>
          <w:sz w:val="28"/>
          <w:szCs w:val="28"/>
        </w:rPr>
        <w:t>и кладовщика ДОУ, та</w:t>
      </w:r>
      <w:r>
        <w:rPr>
          <w:rFonts w:ascii="Times New Roman" w:hAnsi="Times New Roman" w:cs="Times New Roman"/>
          <w:sz w:val="28"/>
          <w:szCs w:val="28"/>
        </w:rPr>
        <w:t>к как от этого зависит качество</w:t>
      </w:r>
      <w:r w:rsidRPr="00FC2BA4">
        <w:rPr>
          <w:rFonts w:ascii="Times New Roman" w:hAnsi="Times New Roman" w:cs="Times New Roman"/>
          <w:sz w:val="28"/>
          <w:szCs w:val="28"/>
        </w:rPr>
        <w:t xml:space="preserve"> приготовляемой пищи.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5.2. Пищевые продукты, поступающие в дошкольное образовательное учреждение, имеют документы, подтверждающие их происхождение, качество и безопасность.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5.3. Не допускаются к приему пищевые продукты с признаками недоброкачественности, а также продукты без сопроводительных </w:t>
      </w:r>
      <w:r w:rsidRPr="00FC2BA4">
        <w:rPr>
          <w:rFonts w:ascii="Times New Roman" w:hAnsi="Times New Roman" w:cs="Times New Roman"/>
          <w:sz w:val="28"/>
          <w:szCs w:val="28"/>
        </w:rPr>
        <w:lastRenderedPageBreak/>
        <w:t xml:space="preserve">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5.4. 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5.5. Сроки хранения и реализации особо скоропортящихся продуктов должны соблюдаться в соответствии с санитарно-эпидемиологическими правилами и нормативами СанПиН.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5.6. Дошкольное образовательное учреждение обеспечено холодильными камерами. Кроме этого, имеются кладовые для хранения сухих продуктов, таких как мука, сахар, крупы, макароны, кондитерские изделия, и для овощей.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5.7. Складские помещения (кладовые) и холодильные камеры необходимо содержать в чистоте, хорошо проветривать.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5.8. Для предотвращения размножения патогенных микроорганизмов не допускается: </w:t>
      </w:r>
    </w:p>
    <w:p w:rsidR="00C13FD1" w:rsidRDefault="00FC2BA4" w:rsidP="00C13FD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раздача на следующий день готовых блюд; </w:t>
      </w:r>
    </w:p>
    <w:p w:rsidR="00C13FD1" w:rsidRDefault="00FC2BA4" w:rsidP="00C13FD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замораживание нереализованных готовых блюд для последующей реализации в другие дни; </w:t>
      </w:r>
    </w:p>
    <w:p w:rsidR="00C13FD1" w:rsidRPr="00C13FD1" w:rsidRDefault="00FC2BA4" w:rsidP="00C13FD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привлечение к приготовлению, </w:t>
      </w:r>
      <w:proofErr w:type="spellStart"/>
      <w:r w:rsidRPr="00C13FD1">
        <w:rPr>
          <w:rFonts w:ascii="Times New Roman" w:hAnsi="Times New Roman" w:cs="Times New Roman"/>
          <w:sz w:val="28"/>
          <w:szCs w:val="28"/>
        </w:rPr>
        <w:t>порционированию</w:t>
      </w:r>
      <w:proofErr w:type="spellEnd"/>
      <w:r w:rsidRPr="00C13FD1">
        <w:rPr>
          <w:rFonts w:ascii="Times New Roman" w:hAnsi="Times New Roman" w:cs="Times New Roman"/>
          <w:sz w:val="28"/>
          <w:szCs w:val="28"/>
        </w:rPr>
        <w:t xml:space="preserve"> и раздаче кулинарных изделий посторонних лиц, включая персонал, в должностные обязанности которого не входят указанные виды деятельности.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5.9.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(или) электронном носителях и вла</w:t>
      </w:r>
      <w:r w:rsidR="00C13FD1">
        <w:rPr>
          <w:rFonts w:ascii="Times New Roman" w:hAnsi="Times New Roman" w:cs="Times New Roman"/>
          <w:sz w:val="28"/>
          <w:szCs w:val="28"/>
        </w:rPr>
        <w:t>жности - в складских помещениях.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5.10. С целью минимизации риска теплового воздействия для контроля температуры блюд на линии раздачи должны использоваться термометры. 5.11. Температура горячих жидких блюд и иных горячих блюд, холодных супов, напитков, реализуемых через раздачу, должна соответствовать технологическим документам. </w:t>
      </w:r>
    </w:p>
    <w:p w:rsidR="00C13FD1" w:rsidRDefault="00C13FD1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13FD1" w:rsidRPr="00C13FD1" w:rsidRDefault="00FC2BA4" w:rsidP="00FC2B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3FD1">
        <w:rPr>
          <w:rFonts w:ascii="Times New Roman" w:hAnsi="Times New Roman" w:cs="Times New Roman"/>
          <w:b/>
          <w:sz w:val="28"/>
          <w:szCs w:val="28"/>
        </w:rPr>
        <w:t xml:space="preserve">6. Нормы питания и физиологических потребностей детей в пищевых веществах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6.1.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</w:t>
      </w:r>
      <w:r w:rsidR="00C13FD1">
        <w:rPr>
          <w:rFonts w:ascii="Times New Roman" w:hAnsi="Times New Roman" w:cs="Times New Roman"/>
          <w:sz w:val="28"/>
          <w:szCs w:val="28"/>
        </w:rPr>
        <w:t>ьном образовательном учреждении.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lastRenderedPageBreak/>
        <w:t xml:space="preserve">6.2. Питание детей должно осуществляться в соответствии с меню, утвержденным заведующим дошкольным образовательным учреждением. В случае привлечения предприятия общественного питания к организации питания детей в ДОУ, меню должно утверждаться руководителем предприятия общественного питания, согласовываться заведующим детским садом. В случае если в организации питания детей принимает участие индивидуальный предприниматель, меню должно утверждаться индивидуальным предпринимателем, согласовываться заведующим детским садом.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6.3. Меню является основным документом для приготовления пищи на пищеблоке дошкольного образовательного учреждения.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6.4. Вносить изменения в утверждённое меню, без согласования с заведующим дошкольным образовательным учреждением, запрещается.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6.5. При необходимости внесения изменений в меню (несвоевременный завоз продуктов, недоброкачественность продукта) медицинской сестрой ДОУ составляется объяснительная записка с указанием причины. В меню вносятся изменения и заверяются подписью заведующего детским садом. Исправления в меню не допускаются.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6.6. Основное меню должно разрабатываться на период не менее двух недель (с учетом режима организации) для </w:t>
      </w:r>
      <w:r w:rsidR="00C13FD1">
        <w:rPr>
          <w:rFonts w:ascii="Times New Roman" w:hAnsi="Times New Roman" w:cs="Times New Roman"/>
          <w:sz w:val="28"/>
          <w:szCs w:val="28"/>
        </w:rPr>
        <w:t>каждой возрастной группы детей.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>6.7. Масса порций для детей должны строго соответствовать возрасту ребёнка</w:t>
      </w:r>
      <w:r w:rsidR="00C13FD1">
        <w:rPr>
          <w:rFonts w:ascii="Times New Roman" w:hAnsi="Times New Roman" w:cs="Times New Roman"/>
          <w:sz w:val="28"/>
          <w:szCs w:val="28"/>
        </w:rPr>
        <w:t>.</w:t>
      </w:r>
      <w:r w:rsidRPr="00FC2B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3FD1" w:rsidRDefault="00FC2BA4" w:rsidP="00FC2B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2BA4">
        <w:rPr>
          <w:rFonts w:ascii="Times New Roman" w:hAnsi="Times New Roman" w:cs="Times New Roman"/>
          <w:sz w:val="28"/>
          <w:szCs w:val="28"/>
        </w:rPr>
        <w:t xml:space="preserve">6.8. При составлении меню для детей в возрасте от 1 года до 7 лет учитывается: 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среднесуточный набор продуктов для каждой </w:t>
      </w:r>
      <w:r w:rsidR="00C13FD1">
        <w:rPr>
          <w:rFonts w:ascii="Times New Roman" w:hAnsi="Times New Roman" w:cs="Times New Roman"/>
          <w:sz w:val="28"/>
          <w:szCs w:val="28"/>
        </w:rPr>
        <w:t>возрастной группы</w:t>
      </w:r>
      <w:r w:rsidRPr="00C13FD1">
        <w:rPr>
          <w:rFonts w:ascii="Times New Roman" w:hAnsi="Times New Roman" w:cs="Times New Roman"/>
          <w:sz w:val="28"/>
          <w:szCs w:val="28"/>
        </w:rPr>
        <w:t>;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объём блюд для каждой </w:t>
      </w:r>
      <w:r w:rsidR="00C13FD1">
        <w:rPr>
          <w:rFonts w:ascii="Times New Roman" w:hAnsi="Times New Roman" w:cs="Times New Roman"/>
          <w:sz w:val="28"/>
          <w:szCs w:val="28"/>
        </w:rPr>
        <w:t>возрастной группы</w:t>
      </w:r>
      <w:r w:rsidRPr="00C13FD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нормы физиологических потребностей; 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нормы потерь при холодной и тепловой обработке продуктов; 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выход готовых блюд; 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нормы взаимозаменяемости продуктов при приготовлении блюд; </w:t>
      </w:r>
    </w:p>
    <w:p w:rsidR="00C13FD1" w:rsidRDefault="00FC2BA4" w:rsidP="00C13FD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требования </w:t>
      </w:r>
      <w:proofErr w:type="spellStart"/>
      <w:r w:rsidRPr="00C13FD1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C13FD1">
        <w:rPr>
          <w:rFonts w:ascii="Times New Roman" w:hAnsi="Times New Roman" w:cs="Times New Roman"/>
          <w:sz w:val="28"/>
          <w:szCs w:val="28"/>
        </w:rPr>
        <w:t xml:space="preserve"> в отношении запрещённых продуктов и блюд, использование которых может стать причиной возникновения желудочно-кишечного заболеван</w:t>
      </w:r>
      <w:r w:rsidR="00C13FD1">
        <w:rPr>
          <w:rFonts w:ascii="Times New Roman" w:hAnsi="Times New Roman" w:cs="Times New Roman"/>
          <w:sz w:val="28"/>
          <w:szCs w:val="28"/>
        </w:rPr>
        <w:t>ия или отравления</w:t>
      </w:r>
      <w:r w:rsidRPr="00C13FD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6.9. Допускается замена одного вида пищевой продукции, блюд и кулинарных изделий на иные виды пищевой продукции, блюд и кулинарных изделий в соответствии с таблицей замены пищевой продукции с учетом ее</w:t>
      </w:r>
      <w:r w:rsidR="00C13FD1">
        <w:rPr>
          <w:rFonts w:ascii="Times New Roman" w:hAnsi="Times New Roman" w:cs="Times New Roman"/>
          <w:sz w:val="28"/>
          <w:szCs w:val="28"/>
        </w:rPr>
        <w:t xml:space="preserve"> пищевой ценности</w:t>
      </w:r>
      <w:r w:rsidRPr="00C13FD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6.10. Меню допускается корректировать с учетом </w:t>
      </w:r>
      <w:proofErr w:type="spellStart"/>
      <w:proofErr w:type="gramStart"/>
      <w:r w:rsidRPr="00C13FD1">
        <w:rPr>
          <w:rFonts w:ascii="Times New Roman" w:hAnsi="Times New Roman" w:cs="Times New Roman"/>
          <w:sz w:val="28"/>
          <w:szCs w:val="28"/>
        </w:rPr>
        <w:t>климато</w:t>
      </w:r>
      <w:proofErr w:type="spellEnd"/>
      <w:r w:rsidRPr="00C13FD1">
        <w:rPr>
          <w:rFonts w:ascii="Times New Roman" w:hAnsi="Times New Roman" w:cs="Times New Roman"/>
          <w:sz w:val="28"/>
          <w:szCs w:val="28"/>
        </w:rPr>
        <w:t>-географических</w:t>
      </w:r>
      <w:proofErr w:type="gramEnd"/>
      <w:r w:rsidRPr="00C13FD1">
        <w:rPr>
          <w:rFonts w:ascii="Times New Roman" w:hAnsi="Times New Roman" w:cs="Times New Roman"/>
          <w:sz w:val="28"/>
          <w:szCs w:val="28"/>
        </w:rPr>
        <w:t>, национальных, конфессиональных и территориальных особенностей питания населения, при условии соблюдения требований к содержанию и соотношению в рационе питания детей основны</w:t>
      </w:r>
      <w:r w:rsidR="00C13FD1">
        <w:rPr>
          <w:rFonts w:ascii="Times New Roman" w:hAnsi="Times New Roman" w:cs="Times New Roman"/>
          <w:sz w:val="28"/>
          <w:szCs w:val="28"/>
        </w:rPr>
        <w:t>х пищевых веществ</w:t>
      </w:r>
      <w:r w:rsidRPr="00C13FD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lastRenderedPageBreak/>
        <w:t xml:space="preserve">6.11.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выпуска, обогащенные витаминами и микроэлементами, а также витаминизированные напитки промышленного выпуска. Витаминные напитки должны готовиться в соответствии с прилагаемыми инструкциями непосредственно перед раздачей. Замена витаминизации блюд выдачей детям поливитаминных препаратов не допускается. В целях профилактики </w:t>
      </w:r>
      <w:proofErr w:type="spellStart"/>
      <w:r w:rsidRPr="00C13FD1">
        <w:rPr>
          <w:rFonts w:ascii="Times New Roman" w:hAnsi="Times New Roman" w:cs="Times New Roman"/>
          <w:sz w:val="28"/>
          <w:szCs w:val="28"/>
        </w:rPr>
        <w:t>йододефицитных</w:t>
      </w:r>
      <w:proofErr w:type="spellEnd"/>
      <w:r w:rsidRPr="00C13FD1">
        <w:rPr>
          <w:rFonts w:ascii="Times New Roman" w:hAnsi="Times New Roman" w:cs="Times New Roman"/>
          <w:sz w:val="28"/>
          <w:szCs w:val="28"/>
        </w:rPr>
        <w:t xml:space="preserve"> состояний у детей должна использоваться соль поваренная пищевая йодированная при приготовлении блюд и кулинарных изделий.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6.12. Для обеспечения преемственности питания родителей (законных</w:t>
      </w:r>
      <w:r w:rsidR="00C13FD1">
        <w:rPr>
          <w:rFonts w:ascii="Times New Roman" w:hAnsi="Times New Roman" w:cs="Times New Roman"/>
          <w:sz w:val="28"/>
          <w:szCs w:val="28"/>
        </w:rPr>
        <w:t xml:space="preserve"> представителей) информируют об</w:t>
      </w:r>
      <w:r w:rsidRPr="00C13FD1">
        <w:rPr>
          <w:rFonts w:ascii="Times New Roman" w:hAnsi="Times New Roman" w:cs="Times New Roman"/>
          <w:sz w:val="28"/>
          <w:szCs w:val="28"/>
        </w:rPr>
        <w:t xml:space="preserve"> ассортименте питания ребёнка. Вывешивается на раздаче и в приёмных группах (холле, групповой ячейке) следующая информация: </w:t>
      </w:r>
    </w:p>
    <w:p w:rsidR="00C13FD1" w:rsidRDefault="00FC2BA4" w:rsidP="00C13FD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 </w:t>
      </w:r>
    </w:p>
    <w:p w:rsidR="00C13FD1" w:rsidRPr="00C13FD1" w:rsidRDefault="00FC2BA4" w:rsidP="00C13FD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рекомендации по организации здорового питания детей.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6.13. При наличии детей в дошкольном образовательном учреждении, имеющих рекомендации по специальному питанию, в меню обязательно включаются блюда диетического питания.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6.14. Для детей, нуждающихся в лечебном и диетическом питании, должно быть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6.15. Индивидуальное меню должно быть разработано специалистом-диетологом с учетом заболевания ребенка (по назначениям лечащего врача).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6.16. Дети, нуждающиеся в лечебном и/или диетическом питании, вправе питаться по индивидуальному меню или пищей, принесённой из дома. Если родители выбрали второй вариант, в детском саду необходимо создать особые условия в специально отведённом помещении или месте.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6.17. Выдача детям рационов питания должна осуществляться в соответствии с утвержденными индивидуальными меню, под контролем ответственных лиц, назначенных в дошкольном образовательном учреждении.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6.18. Контроль качества питания (разнообразия), витаминизации блюд, закладки продуктов питания, кулинарной обработки, выхода блюд, вкусовых качеств пищи, санитарного состояния пищеблока, правильности хранения и соблюдения сроков реализации продуктов осуществляет шеф-повар (заведующий производством), старшая медсестра, кладовщик. </w:t>
      </w:r>
    </w:p>
    <w:p w:rsidR="00C13FD1" w:rsidRDefault="00C13FD1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4931" w:rsidRDefault="00804931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13FD1" w:rsidRPr="00C13FD1" w:rsidRDefault="00FC2BA4" w:rsidP="00C13FD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3FD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Организация питания в дошкольном образовательном учреждении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7.1. Медицинский персонал (при наличии) или назначенное ответственное лицо в дошкольном образовательном учреждении (член комиссии по контролю за организацией и качеством питания, бракеражу готовой продукции), должно проводить ежедневный осмотр работников, занятых изготовлением продукции питания и работников, непосредственно контактирующих с пищевой продукцией, в том числе с продовольственным сырьем, на наличие гнойничковых заболеваний кожи рук и открытых поверхностей тела, признаков инфекционных заболеваний. Результаты осмотра должны за</w:t>
      </w:r>
      <w:r w:rsidR="00C13FD1">
        <w:rPr>
          <w:rFonts w:ascii="Times New Roman" w:hAnsi="Times New Roman" w:cs="Times New Roman"/>
          <w:sz w:val="28"/>
          <w:szCs w:val="28"/>
        </w:rPr>
        <w:t>носиться в гигиенический журнал</w:t>
      </w:r>
      <w:r w:rsidRPr="00C13FD1">
        <w:rPr>
          <w:rFonts w:ascii="Times New Roman" w:hAnsi="Times New Roman" w:cs="Times New Roman"/>
          <w:sz w:val="28"/>
          <w:szCs w:val="28"/>
        </w:rPr>
        <w:t xml:space="preserve"> на бумажном и/или электронном носителях. Список работников, отмеченных в журнале на день осмотра, должен соответствовать числу работников на этот день в смену. Лица с кишечными инфекциями, гнойничковыми заболеваниями кожи рук и открытых поверхностей тела,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7.2. Изготовление продукции должно производиться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 В этом документе должна быть прописана температура горячих, жидких и иных горячих блюд, холодных супов и напитков. Наименование блюд и кулинарных изделий, указываемых в меню, должны соответствовать их наименованиям, указанным в технологических документах.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 xml:space="preserve">7.3. Контроль организации питания воспитанников ДОУ, соблюдения меню осуществляет заведующий дошкольным образовательным учреждением. </w:t>
      </w:r>
    </w:p>
    <w:p w:rsidR="00C13FD1" w:rsidRDefault="00FC2BA4" w:rsidP="00C13F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7.4. При формирова</w:t>
      </w:r>
      <w:r w:rsidR="00C13FD1">
        <w:rPr>
          <w:rFonts w:ascii="Times New Roman" w:hAnsi="Times New Roman" w:cs="Times New Roman"/>
          <w:sz w:val="28"/>
          <w:szCs w:val="28"/>
        </w:rPr>
        <w:t>нии рациона здорового питания и</w:t>
      </w:r>
      <w:r w:rsidRPr="00C13FD1">
        <w:rPr>
          <w:rFonts w:ascii="Times New Roman" w:hAnsi="Times New Roman" w:cs="Times New Roman"/>
          <w:sz w:val="28"/>
          <w:szCs w:val="28"/>
        </w:rPr>
        <w:t xml:space="preserve"> меню при организации питания детей в ДОУ должны соблюдаться следующие требования: </w:t>
      </w:r>
    </w:p>
    <w:p w:rsidR="00C13FD1" w:rsidRDefault="00FC2BA4" w:rsidP="00C13FD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питание детей первого года жизни должно назначаться индивидуально в соответствии с возрастными физиологическими потребностями, учитывая своевременное введение дополнительно к грудному вскармливанию всех видов прикорма в соответствии с таблицей 4 прило</w:t>
      </w:r>
      <w:r w:rsidR="00C13FD1">
        <w:rPr>
          <w:rFonts w:ascii="Times New Roman" w:hAnsi="Times New Roman" w:cs="Times New Roman"/>
          <w:sz w:val="28"/>
          <w:szCs w:val="28"/>
        </w:rPr>
        <w:t>жения №7 СанПиН 2.3/2.4.3590-20;</w:t>
      </w:r>
      <w:r w:rsidRPr="00C13F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3FD1" w:rsidRDefault="00FC2BA4" w:rsidP="00C13FD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питание детей должно осуществляться посредством реализации основного (организованного) меню, включающего горячее питание, дополнительного питания, а также индивидуальных меню для детей, нуждающихся в лечебном и диетическом питании с учетом требований, содержащихся в приложениях №6-13 СанПи</w:t>
      </w:r>
      <w:r w:rsidR="00C13FD1">
        <w:rPr>
          <w:rFonts w:ascii="Times New Roman" w:hAnsi="Times New Roman" w:cs="Times New Roman"/>
          <w:sz w:val="28"/>
          <w:szCs w:val="28"/>
        </w:rPr>
        <w:t>Н 2.3/2.4.3590-20;</w:t>
      </w:r>
      <w:r w:rsidRPr="00C13F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51A1" w:rsidRDefault="00FC2BA4" w:rsidP="00C13FD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lastRenderedPageBreak/>
        <w:t>меню должно предусматривать распределение блюд, кулинарных, мучных, кондитерских и хлебобулочных изделий по отдельным приемам пищи (завтрак, второй завтрак, обед, полдник, ужин, втор</w:t>
      </w:r>
      <w:r w:rsidR="004751A1">
        <w:rPr>
          <w:rFonts w:ascii="Times New Roman" w:hAnsi="Times New Roman" w:cs="Times New Roman"/>
          <w:sz w:val="28"/>
          <w:szCs w:val="28"/>
        </w:rPr>
        <w:t>ой ужин);</w:t>
      </w:r>
    </w:p>
    <w:p w:rsidR="004751A1" w:rsidRDefault="00FC2BA4" w:rsidP="004751A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3FD1">
        <w:rPr>
          <w:rFonts w:ascii="Times New Roman" w:hAnsi="Times New Roman" w:cs="Times New Roman"/>
          <w:sz w:val="28"/>
          <w:szCs w:val="28"/>
        </w:rPr>
        <w:t>на период летнего отдыха и оздоровления (до 90 дней), в выходные, праздничные и каникулярные дни, при повышенной физической нагрузке (спортивные соревнования, слеты, сборы и тому подобное) нормы питания, включая калорийность суточного рациона, должны быть увеличены не менее чем на 10% в день на каждого человека</w:t>
      </w:r>
      <w:r w:rsidR="004751A1">
        <w:rPr>
          <w:rFonts w:ascii="Times New Roman" w:hAnsi="Times New Roman" w:cs="Times New Roman"/>
          <w:sz w:val="28"/>
          <w:szCs w:val="28"/>
        </w:rPr>
        <w:t>.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7.5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продукции.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7.6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Отбор суточной пробы осуществляется назначенным ответственным работником пищеблока (членом комиссии по контролю за организацией и качеством питания, бракеражу готовой продукции) в специально выделенные обеззараженные и промаркированные емкости </w:t>
      </w:r>
      <w:r>
        <w:rPr>
          <w:rFonts w:ascii="Times New Roman" w:hAnsi="Times New Roman" w:cs="Times New Roman"/>
          <w:sz w:val="28"/>
          <w:szCs w:val="28"/>
        </w:rPr>
        <w:t xml:space="preserve">(плотно закрывающиеся) 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отдельно каждое блюдо и (или) кулинарное изделие. Суточная проба отбирается в объеме: </w:t>
      </w:r>
    </w:p>
    <w:p w:rsidR="004751A1" w:rsidRDefault="00FC2BA4" w:rsidP="004751A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порционные блюда, биточки, котлеты, сырники, оладьи, колбаса, бутерброды – поштучно, в объеме одной порции; </w:t>
      </w:r>
    </w:p>
    <w:p w:rsidR="004751A1" w:rsidRDefault="00FC2BA4" w:rsidP="004751A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холодные закуски, первые блюда, гарниры и напитки (третьи блюда) - в количестве не менее 100 г; </w:t>
      </w:r>
    </w:p>
    <w:p w:rsidR="004751A1" w:rsidRDefault="00FC2BA4" w:rsidP="004751A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порционные вторые блюда, биточки, котлеты, колбаса и т.д. оставляют поштучно, целиком (в объеме одной порции).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7.7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Суточные пробы должны храниться не менее 48 часов в специально отведенном в холодильнике месте/ холодильнике при температуре от +2°С до +6°С.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7.8</w:t>
      </w:r>
      <w:r w:rsidR="00FC2BA4" w:rsidRPr="004751A1">
        <w:rPr>
          <w:rFonts w:ascii="Times New Roman" w:hAnsi="Times New Roman" w:cs="Times New Roman"/>
          <w:sz w:val="28"/>
          <w:szCs w:val="28"/>
        </w:rPr>
        <w:t>. Выдача готовой пищи разрешается только после проведения контроля комиссией по контролю за организацией и качеством питания, бракеражу готовой продукции в составе не менее 3-х человек. Результаты контроля регистрируются в журнале брак</w:t>
      </w:r>
      <w:r>
        <w:rPr>
          <w:rFonts w:ascii="Times New Roman" w:hAnsi="Times New Roman" w:cs="Times New Roman"/>
          <w:sz w:val="28"/>
          <w:szCs w:val="28"/>
        </w:rPr>
        <w:t>еража готовой пищевой продукции.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Масса порционных блюд должна соответствовать выходу блюда, указанному в меню.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7.10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Выдача пищи на группы детского сада осуществляется строго по графику.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Для предотвращения возникновения и распространения инфекционных и массовых неинфекционных заболеваний (отравлений) не допускается: </w:t>
      </w:r>
    </w:p>
    <w:p w:rsidR="004751A1" w:rsidRDefault="00FC2BA4" w:rsidP="004751A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использование запрещенных пищевых продуктов; </w:t>
      </w:r>
    </w:p>
    <w:p w:rsidR="004751A1" w:rsidRDefault="00FC2BA4" w:rsidP="004751A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изготовление на пищеблоке ДОУ творога и других кисломолочных продуктов, а также блинчиков с мясом или с творогом, макарон с </w:t>
      </w:r>
      <w:r w:rsidRPr="004751A1">
        <w:rPr>
          <w:rFonts w:ascii="Times New Roman" w:hAnsi="Times New Roman" w:cs="Times New Roman"/>
          <w:sz w:val="28"/>
          <w:szCs w:val="28"/>
        </w:rPr>
        <w:lastRenderedPageBreak/>
        <w:t>рубленным яйцом, зельцев, холодных напитков и морсов из плодово</w:t>
      </w:r>
      <w:r w:rsidR="004751A1">
        <w:rPr>
          <w:rFonts w:ascii="Times New Roman" w:hAnsi="Times New Roman" w:cs="Times New Roman"/>
          <w:sz w:val="28"/>
          <w:szCs w:val="28"/>
        </w:rPr>
        <w:t>-</w:t>
      </w:r>
      <w:r w:rsidRPr="004751A1">
        <w:rPr>
          <w:rFonts w:ascii="Times New Roman" w:hAnsi="Times New Roman" w:cs="Times New Roman"/>
          <w:sz w:val="28"/>
          <w:szCs w:val="28"/>
        </w:rPr>
        <w:t xml:space="preserve">ягодного сырья (без термической обработки), форшмаков из сельди, студней, паштетов, заливных блюд (мясных и рыбных); </w:t>
      </w:r>
    </w:p>
    <w:p w:rsidR="004751A1" w:rsidRDefault="00FC2BA4" w:rsidP="004751A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окрошек и холодных супов; </w:t>
      </w:r>
    </w:p>
    <w:p w:rsidR="004751A1" w:rsidRDefault="00FC2BA4" w:rsidP="004751A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использование остатков пищи от предыдущего приема и пищи, приготовленной накануне; </w:t>
      </w:r>
    </w:p>
    <w:p w:rsidR="004751A1" w:rsidRDefault="00FC2BA4" w:rsidP="004751A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пищевых продуктов с истекшими сроками годности и явными признаками недоброкачественности (порчи); </w:t>
      </w:r>
    </w:p>
    <w:p w:rsidR="004751A1" w:rsidRDefault="00FC2BA4" w:rsidP="004751A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овощей и фруктов с наличием плесени и признаками гнили.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7.12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Проверку качества пищи, соблюдение рецептур и технологических режимов осуществляет медицинский работник (комиссия по контролю за организацией и качеством питания, бракеражу готовой продукции). Результаты контроля регистрируются в журнале бракеража готовой пищевой продукции дошкольного образовательного учреждения.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7.13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В компетенцию заведующего ДОУ по организации питания входит: </w:t>
      </w:r>
    </w:p>
    <w:p w:rsidR="004751A1" w:rsidRDefault="00FC2BA4" w:rsidP="004751A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утверждение ежедневного меню; </w:t>
      </w:r>
    </w:p>
    <w:p w:rsidR="004751A1" w:rsidRDefault="00FC2BA4" w:rsidP="004751A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контроль состояния производственной базы пищеблока, замена устаревшего оборудования, его ремонт и обеспечение запасными частями; </w:t>
      </w:r>
    </w:p>
    <w:p w:rsidR="004751A1" w:rsidRDefault="00FC2BA4" w:rsidP="004751A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капитальный и текущий ремонт помещений пищеблока; </w:t>
      </w:r>
    </w:p>
    <w:p w:rsidR="004751A1" w:rsidRDefault="00FC2BA4" w:rsidP="004751A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>контроль соблюдения требований санитарно</w:t>
      </w:r>
      <w:r w:rsidR="004751A1">
        <w:rPr>
          <w:rFonts w:ascii="Times New Roman" w:hAnsi="Times New Roman" w:cs="Times New Roman"/>
          <w:sz w:val="28"/>
          <w:szCs w:val="28"/>
        </w:rPr>
        <w:t>-</w:t>
      </w:r>
      <w:r w:rsidRPr="004751A1">
        <w:rPr>
          <w:rFonts w:ascii="Times New Roman" w:hAnsi="Times New Roman" w:cs="Times New Roman"/>
          <w:sz w:val="28"/>
          <w:szCs w:val="28"/>
        </w:rPr>
        <w:t xml:space="preserve">эпидемиологических правил и норм; </w:t>
      </w:r>
    </w:p>
    <w:p w:rsidR="004751A1" w:rsidRDefault="00FC2BA4" w:rsidP="004751A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обеспечение пищеблока детского сада достаточным количеством столовой и кухонной посуды, спецодеждой, санитарно-гигиеническими средствами, разделочным оборудованием, и уборочным инвентарем; </w:t>
      </w:r>
    </w:p>
    <w:p w:rsidR="004751A1" w:rsidRDefault="00FC2BA4" w:rsidP="004751A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заключение контрактов на поставку продуктов питания поставщиком.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7.14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Работа по организации питания детей в группах осуществляется под руководством воспитателя и заключается: </w:t>
      </w:r>
    </w:p>
    <w:p w:rsidR="004751A1" w:rsidRDefault="00FC2BA4" w:rsidP="004751A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в создании безопасных условий при подготовке и во время приема пищи; </w:t>
      </w:r>
    </w:p>
    <w:p w:rsidR="004751A1" w:rsidRPr="004751A1" w:rsidRDefault="00FC2BA4" w:rsidP="004751A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в формировании культурно-гигиенических навыков во время приема пищи детьми.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7.15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Привлекать воспитанников дошкольного образовательного учреждения к получению пищи с пищеблока категорически запрещается.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7.16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Перед раздачей пищи детям помощник воспитателя обязан: </w:t>
      </w:r>
    </w:p>
    <w:p w:rsidR="004751A1" w:rsidRDefault="00FC2BA4" w:rsidP="004751A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промыть столы горячей водой с мылом; </w:t>
      </w:r>
    </w:p>
    <w:p w:rsidR="004751A1" w:rsidRDefault="00FC2BA4" w:rsidP="004751A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тщательно вымыть руки; </w:t>
      </w:r>
    </w:p>
    <w:p w:rsidR="004751A1" w:rsidRDefault="00FC2BA4" w:rsidP="004751A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надеть специальную одежду для получения и раздачи пищи; </w:t>
      </w:r>
    </w:p>
    <w:p w:rsidR="004751A1" w:rsidRDefault="00FC2BA4" w:rsidP="004751A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проветрить помещение; </w:t>
      </w:r>
    </w:p>
    <w:p w:rsidR="004751A1" w:rsidRPr="004751A1" w:rsidRDefault="00FC2BA4" w:rsidP="004751A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сервировать столы в соответствии с приемом пищи.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7.17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К сервировке столов могут привлекаться дети с 3 лет.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7.18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Во время раздачи пищи категорически запрещается нахождение воспитанников в обеденной зоне.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Подача блюд и прием пищи в обед осуществляется в следующем порядке: 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во время сервировки столов на столы ставятся хлебные тарелки с хлебом;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разливают III блюдо;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подается первое блюдо;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дети рассаживаются за столы и начинают прием пищи;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по мере употребления воспитанниками ДОУ блюда, помощник воспитателя убирает со столов салатники;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дети приступают к приему первого блюда;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по окончании, помощник воспитателя убирает со столов тарелки из-под первого; </w:t>
      </w:r>
    </w:p>
    <w:p w:rsid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подается второе блюдо; </w:t>
      </w:r>
    </w:p>
    <w:p w:rsidR="004751A1" w:rsidRPr="004751A1" w:rsidRDefault="00FC2BA4" w:rsidP="004751A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прием пищи заканчивается приемом третьего блюда.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7.20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 В группах раннего возраста детей, у которых не сформирован навык самостоятельного приема пищи, докармливают.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51A1" w:rsidRPr="004751A1" w:rsidRDefault="004751A1" w:rsidP="004751A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51A1">
        <w:rPr>
          <w:rFonts w:ascii="Times New Roman" w:hAnsi="Times New Roman" w:cs="Times New Roman"/>
          <w:b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b/>
          <w:sz w:val="28"/>
          <w:szCs w:val="28"/>
        </w:rPr>
        <w:t xml:space="preserve">. Организация питьевого режима в ДОУ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.1. Питьевой режим в дошкольном образовательном учреждении, а также при проведении массовых мероприятий с участием детей должен осуществляться с соблюдением следующих требований: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.1.1. Осуществляется обеспечение питьевой водой, отвечающей обязательным требованиям.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>.1.2. Питьевой режим должен быть организован посредством</w:t>
      </w:r>
      <w:r w:rsidR="00804931">
        <w:rPr>
          <w:rFonts w:ascii="Times New Roman" w:hAnsi="Times New Roman" w:cs="Times New Roman"/>
          <w:sz w:val="28"/>
          <w:szCs w:val="28"/>
        </w:rPr>
        <w:t xml:space="preserve"> 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 установки стационарных питьевых фонтанчиков, устрой</w:t>
      </w:r>
      <w:proofErr w:type="gramStart"/>
      <w:r w:rsidR="00FC2BA4" w:rsidRPr="004751A1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="00FC2BA4" w:rsidRPr="004751A1">
        <w:rPr>
          <w:rFonts w:ascii="Times New Roman" w:hAnsi="Times New Roman" w:cs="Times New Roman"/>
          <w:sz w:val="28"/>
          <w:szCs w:val="28"/>
        </w:rPr>
        <w:t xml:space="preserve">я выдачи воды, выдачи упакованной питьевой воды или с использованием кипяченой питьевой воды. Чаша стационарного питьевого фонтанчика должна ежедневно обрабатываться с применением моющих и дезинфицирующих средств.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.1.3. При проведении массовых мероприятий длительностью более 2 часов каждый ребенок должен быть обеспечен дополнительно бутилированной питьевой (негазированной) водой промышленного производства, дневной запас которой во время мероприятия должен составлять не менее 1,5 литра на одного ребенка.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.2. </w:t>
      </w:r>
      <w:proofErr w:type="gramStart"/>
      <w:r w:rsidR="00FC2BA4" w:rsidRPr="004751A1">
        <w:rPr>
          <w:rFonts w:ascii="Times New Roman" w:hAnsi="Times New Roman" w:cs="Times New Roman"/>
          <w:sz w:val="28"/>
          <w:szCs w:val="28"/>
        </w:rPr>
        <w:t xml:space="preserve">При организации питьевого режима с использованием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контакта с пищевой продукцией, а также отдельных промаркированных подносов для чистой и использованной посуды; контейнеров - для сбора использованной посуды одноразового применения. </w:t>
      </w:r>
      <w:proofErr w:type="gramEnd"/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.2.1. Упакованная (бутилированная) питьевая вода допускается к выдаче детям при наличии документов, подтверждающих её происхождение, безопасность и качество, соответствие упакованной питьевой воды обязательным требованиям.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.3. Кулеры должны размещаться в местах, не подвергающихся попаданию прямых солнечных лучей. Кулеры должны подвергаться мойке с периодичностью, предусмотренной инструкцией по эксплуатации, но не реже одного раза в семь дней. Мойка кулера с применением дезинфекционного средства должна проводиться не реже одного раза в три месяца. </w:t>
      </w:r>
    </w:p>
    <w:p w:rsidR="004751A1" w:rsidRDefault="003F32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.4. Допускается организация питьевого режима с использованием кипяченой питьевой воды, при условии соблюдения следующих требований: </w:t>
      </w:r>
    </w:p>
    <w:p w:rsidR="004751A1" w:rsidRDefault="00FC2BA4" w:rsidP="004751A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кипятить воду нужно не менее 5 минут; </w:t>
      </w:r>
    </w:p>
    <w:p w:rsidR="003F328E" w:rsidRDefault="00FC2BA4" w:rsidP="004751A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до раздачи детям кипяченая вода должна быть охлаждена до комнатной температуры непосредственно в емкости, где она кипятилась; </w:t>
      </w:r>
    </w:p>
    <w:p w:rsidR="004751A1" w:rsidRPr="004751A1" w:rsidRDefault="00FC2BA4" w:rsidP="004751A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51A1">
        <w:rPr>
          <w:rFonts w:ascii="Times New Roman" w:hAnsi="Times New Roman" w:cs="Times New Roman"/>
          <w:sz w:val="28"/>
          <w:szCs w:val="28"/>
        </w:rPr>
        <w:t xml:space="preserve"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 </w:t>
      </w:r>
    </w:p>
    <w:p w:rsidR="004751A1" w:rsidRDefault="004751A1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51A1" w:rsidRPr="004751A1" w:rsidRDefault="003F328E" w:rsidP="004751A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b/>
          <w:sz w:val="28"/>
          <w:szCs w:val="28"/>
        </w:rPr>
        <w:t xml:space="preserve">. Порядок учета питания </w:t>
      </w:r>
    </w:p>
    <w:p w:rsidR="002F4120" w:rsidRDefault="002F4120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.1. К началу учебного года заведующим ДОУ издается приказ о назначении ответственных за организацию питания, создание комиссии по контролю за организацией и качеством питания, бракеражу готовой продукции, определяются их функциональные обязанности. </w:t>
      </w:r>
    </w:p>
    <w:p w:rsidR="002F4120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.2. Ответственный за организацию питания осуществляют учет питающихся детей в Журнале учета посещаемости детей. </w:t>
      </w:r>
    </w:p>
    <w:p w:rsidR="002F4120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.3. Ежедневно лицо, ответственное за организацию питания, составляет меню на следующий день. Меню составляется на основании списков присутствующих детей, которые ежедневно с 8.00 ч. до 8.30 ч. подают воспитатели.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.4. На следующий день в 8.30 воспитатели подают сведения о фактическом присутствии воспитанников в группах лицу, ответственному за питание, который рассчитывает выход блюд.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.5. С последующим приемом пищи (обед, полдник) дети, отсутствующие в дошкольном образовательном учреждении, снимаются с питания, а продукты, оставшиеся невостребованными, возвращаются на склад по требованию.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>.6.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На следующий день не пришедшие дети снима</w:t>
      </w:r>
      <w:r>
        <w:rPr>
          <w:rFonts w:ascii="Times New Roman" w:hAnsi="Times New Roman" w:cs="Times New Roman"/>
          <w:sz w:val="28"/>
          <w:szCs w:val="28"/>
        </w:rPr>
        <w:t xml:space="preserve">ются с питания автоматически.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.7. Если на завтрак пришло больше детей, чем было заявлено, то для всех детей уменьшают выход блюд, составляется акт и вносятся изменения в меню на следующие виды приёма пищи в соответствии с количеством прибывших детей.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.8. Учет продуктов ведется в книге учета материальных ценностей (журнале подсчета калорийности). Записи в книге производятся на основании первичных документов в количественном и суммовом выражении, по мере поступления и расходования продуктов.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768E" w:rsidRPr="0014768E" w:rsidRDefault="0014768E" w:rsidP="004751A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FC2BA4" w:rsidRPr="0014768E">
        <w:rPr>
          <w:rFonts w:ascii="Times New Roman" w:hAnsi="Times New Roman" w:cs="Times New Roman"/>
          <w:b/>
          <w:sz w:val="28"/>
          <w:szCs w:val="28"/>
        </w:rPr>
        <w:t xml:space="preserve">. Финансирование расходов на питание воспитанников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.1. Обеспечение питанием воспитанников за счет бюджетных ассигнований бюджетов субъектов Российской Федерации осуществляется в случаях и в порядке, которые установлены органами государственной власти субъектов Российской Федерации, воспитанников за счет бюджетных ассигнований местных бюджетов - органами местного самоуправления.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.2. Объёмы финансирования расходов на организацию питания на очередной финансовый год устанавливаются с учётом прогноза численности детей в дошкольном образовательном учреждении. Порядок организации и финансирования питания, предоставляемого на льготной основе, вносится дошкольным образовательным учреждением самостоятельно на основании региональных постановлений, распоряжений, приказов.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768E" w:rsidRPr="0014768E" w:rsidRDefault="0014768E" w:rsidP="004751A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FC2BA4" w:rsidRPr="0014768E">
        <w:rPr>
          <w:rFonts w:ascii="Times New Roman" w:hAnsi="Times New Roman" w:cs="Times New Roman"/>
          <w:b/>
          <w:sz w:val="28"/>
          <w:szCs w:val="28"/>
        </w:rPr>
        <w:t xml:space="preserve">. Ответственность и контроль за организацией питания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.1. Заведующий дошкольным образовательным учреждением создаёт условия для организации качественного питания воспитанников и несет персональную ответственность за организацию питания детей в дошкольном образовательном учреждении.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.2. Заведующий ДОУ представляет учредителю необходимые документы по использованию денежных средств на питание воспитанников.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.3. Распределение обязанностей по организации питания между заведующим, работниками пищеблока, кладовщиком в дошкольном образовательном учреждении отражаются в должностных инструкциях.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.4. К началу нового года заведующим ДОУ издается приказ о назначении лица, ответственного за питание в дошкольном образовательном учреждении, комиссии по контролю за организацией и качеством питания, бракеражу готовой продукции, определяются их функциональные обязанности.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.5. Контроль организации питания в дошкольном образовательном учреждении осуществляют заведующий, медицинский работник, комиссия по контролю за организацией и качеством питания, бракеражу готовой продукции, утвержденные приказом заведующего детским садом и органы самоуправления в соответствии с полномочиями, закрепленными в Уставе дошкольного образовательного учреждения.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.6. Заведующий ДОУ обеспечивает контроль: </w:t>
      </w:r>
    </w:p>
    <w:p w:rsidR="0014768E" w:rsidRDefault="00FC2BA4" w:rsidP="0014768E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выполнения суточных норм продуктового набора, норм потребления пищевых веществ, энергетической ценности дневного рациона; </w:t>
      </w:r>
    </w:p>
    <w:p w:rsidR="0014768E" w:rsidRDefault="00FC2BA4" w:rsidP="0014768E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выполнения договоров на закупку и поставку продуктов питания; </w:t>
      </w:r>
    </w:p>
    <w:p w:rsidR="0014768E" w:rsidRDefault="00FC2BA4" w:rsidP="0014768E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условий хранения и сроков реализации пищевых продуктов; </w:t>
      </w:r>
    </w:p>
    <w:p w:rsidR="0014768E" w:rsidRDefault="00FC2BA4" w:rsidP="0014768E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материально-технического состояния помещений пищеблока, наличия необходимого оборудования, его исправности; </w:t>
      </w:r>
    </w:p>
    <w:p w:rsidR="0014768E" w:rsidRPr="0014768E" w:rsidRDefault="00FC2BA4" w:rsidP="0014768E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обеспечения пищеблока дошкольного образовательного учреждения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инвентарем. </w:t>
      </w:r>
    </w:p>
    <w:p w:rsidR="0014768E" w:rsidRDefault="0014768E" w:rsidP="004751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4751A1">
        <w:rPr>
          <w:rFonts w:ascii="Times New Roman" w:hAnsi="Times New Roman" w:cs="Times New Roman"/>
          <w:sz w:val="28"/>
          <w:szCs w:val="28"/>
        </w:rPr>
        <w:t xml:space="preserve">.7. Комиссия по контролю за организацией и качеством питания, бракеражу готовой продукции (медицинский работник) детского сада осуществляет контроль качества поступающих продуктов (ежедневно):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осуществляет бракераж, который включает контроль целостности упаковки и органолептическую оценку (внешний вид, цвет, консистенция, запах и вкус поступающих продуктов и продовольственного сырья), а также знакомство с сопроводительной документацией (товарно-транспортными накладными, декларациями, сертификатами соответствия, санитарно-эпидемиологическими заключениями, качественными удостоверениями, ветеринарными справками);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технологии приготовления пищи, качества и проведения бракеража готовых блюд, результаты которого ежедневно заносятся в журнал бракеража готовой пищевой продукции;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режима отбора и условий хранения суточных проб (ежедневно);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работы пищеблока, его санитарного состояния, режима обработки посуды, технологического оборудования, инвентаря (ежедневно);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соблюдения правил личной гигиены сотрудниками пищеблока с отметкой в гигиеническом журнале (ежедневно);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информирования родителей (законных представителей) о ежедневном меню с указанием выхода готовых блюд (ежедневно);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выполнения суточных норм питания на одного ребенка; </w:t>
      </w:r>
    </w:p>
    <w:p w:rsidR="0014768E" w:rsidRDefault="00FC2BA4" w:rsidP="0014768E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выполнения норм потребления основных пищевых веществ (белков, жиров, углеводов), соответствия энергетической ценности </w:t>
      </w:r>
      <w:r w:rsidRPr="0014768E">
        <w:rPr>
          <w:rFonts w:ascii="Times New Roman" w:hAnsi="Times New Roman" w:cs="Times New Roman"/>
          <w:sz w:val="28"/>
          <w:szCs w:val="28"/>
        </w:rPr>
        <w:lastRenderedPageBreak/>
        <w:t xml:space="preserve">(калорийности) дневного рациона физиологическим потребностям воспитанников (ежемесячно).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.8. Лицо, ответственное за организацию питания, осуществляет учет питающихся детей в журнале питания, который должен быть в бумажном виде прошнурован, пронумерован, скреплен печатью и подписью заведующего дошкольным образовательным учреждением. Возможно ведение журнала в электронном виде.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768E" w:rsidRPr="0014768E" w:rsidRDefault="0014768E" w:rsidP="0014768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FC2BA4" w:rsidRPr="0014768E">
        <w:rPr>
          <w:rFonts w:ascii="Times New Roman" w:hAnsi="Times New Roman" w:cs="Times New Roman"/>
          <w:b/>
          <w:sz w:val="28"/>
          <w:szCs w:val="28"/>
        </w:rPr>
        <w:t xml:space="preserve">. Документация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.1. В ДОУ должны быть следующие документы по вопросам организации питания (регламентирующие и учётные, подтверждающие расходы по питанию):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настоящее Положение об организации питания в ДОУ;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Положение о производственном контроле организации и качества питания в ДОУ;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Положение о комиссии по контролю за организацией и качеством питания, бракеражу готовой продукции; договоры на поставку продуктов питания;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основное 2-х недельное меню, включающее меню для возрастной группы детей (от 1 до 3 лет и от 3-7 лет), технологические карты кулинарных изделий (блюд);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ежедневное меню с указанием выхода блюд для возрастной группы детей (от 1 до 3 лет и от 3-7 лет);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Ведомость </w:t>
      </w:r>
      <w:proofErr w:type="gramStart"/>
      <w:r w:rsidRPr="0014768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14768E">
        <w:rPr>
          <w:rFonts w:ascii="Times New Roman" w:hAnsi="Times New Roman" w:cs="Times New Roman"/>
          <w:sz w:val="28"/>
          <w:szCs w:val="28"/>
        </w:rPr>
        <w:t xml:space="preserve"> рационом питания детей (Приложение N13 к СанПиН 2.3/2.4.3590-20). Документ составляется медработником детского сада каждые 7-10 дней, а заполняется ежедневно.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учета посещаемости детей;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учета калорийности (расчет и оценка использованного на одного ребенка среднесуточного набора пищевых продуктов проводится один раз в 10 дней, подсчет энергической ценности полученного рациона питания и содержания в нем основных пищевых веществ проводится ежемесячно);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бракеража скоропортящейся пищевой продукции (в соответствии с СанПиН);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бракеража готовой пищевой продукции (в соответствии с СанПиН);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учета работы бактерицидной лампы на пищеблоке;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генеральной уборки, ведомость учета обработки посуды, столовых приборов, оборудования;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Журнал учета температурного режима холодильного оборудования (в соответствии с СанПиН); </w:t>
      </w:r>
    </w:p>
    <w:p w:rsidR="0014768E" w:rsidRDefault="00FC2BA4" w:rsidP="0014768E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lastRenderedPageBreak/>
        <w:t xml:space="preserve">Журнал учета температуры и влажности в складских помещениях (в соответствии с СанПиН).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.2. Перечень приказов: </w:t>
      </w:r>
    </w:p>
    <w:p w:rsidR="0014768E" w:rsidRDefault="00FC2BA4" w:rsidP="0014768E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Об утверждении и введение в действие настоящего Положения; </w:t>
      </w:r>
    </w:p>
    <w:p w:rsidR="0014768E" w:rsidRDefault="00FC2BA4" w:rsidP="0014768E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 введении в действие примерного 2-х недельного меню для воспитанников дошкольного образовательного учреждения; </w:t>
      </w:r>
    </w:p>
    <w:p w:rsidR="0014768E" w:rsidRDefault="00FC2BA4" w:rsidP="0014768E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Об организации лечебного и диетического питания детей; </w:t>
      </w:r>
    </w:p>
    <w:p w:rsidR="0014768E" w:rsidRDefault="00FC2BA4" w:rsidP="0014768E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768E">
        <w:rPr>
          <w:rFonts w:ascii="Times New Roman" w:hAnsi="Times New Roman" w:cs="Times New Roman"/>
          <w:sz w:val="28"/>
          <w:szCs w:val="28"/>
        </w:rPr>
        <w:t xml:space="preserve">О контроле за организацией питания; </w:t>
      </w:r>
    </w:p>
    <w:p w:rsidR="0014768E" w:rsidRDefault="0014768E" w:rsidP="0014768E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утверждении режима питания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768E" w:rsidRPr="0014768E" w:rsidRDefault="0014768E" w:rsidP="0014768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768E">
        <w:rPr>
          <w:rFonts w:ascii="Times New Roman" w:hAnsi="Times New Roman" w:cs="Times New Roman"/>
          <w:b/>
          <w:sz w:val="28"/>
          <w:szCs w:val="28"/>
        </w:rPr>
        <w:t>13</w:t>
      </w:r>
      <w:r w:rsidR="00FC2BA4" w:rsidRPr="0014768E">
        <w:rPr>
          <w:rFonts w:ascii="Times New Roman" w:hAnsi="Times New Roman" w:cs="Times New Roman"/>
          <w:b/>
          <w:sz w:val="28"/>
          <w:szCs w:val="28"/>
        </w:rPr>
        <w:t xml:space="preserve">. Заключительные положения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.1. Настоящее Положение об организации питания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14768E" w:rsidRDefault="0014768E" w:rsidP="001476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FC2BA4" w:rsidRPr="0014768E">
        <w:rPr>
          <w:rFonts w:ascii="Times New Roman" w:hAnsi="Times New Roman" w:cs="Times New Roman"/>
          <w:sz w:val="28"/>
          <w:szCs w:val="28"/>
        </w:rPr>
        <w:t xml:space="preserve">.3. Положение принимается на неопределенный срок. Изменения и дополнения к Положению принимаются в порядке, предусмотренном п.14.1. настоящего Положения. </w:t>
      </w:r>
    </w:p>
    <w:p w:rsidR="0014768E" w:rsidRDefault="0014768E" w:rsidP="0005486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FC2BA4" w:rsidRPr="0014768E">
        <w:rPr>
          <w:rFonts w:ascii="Times New Roman" w:hAnsi="Times New Roman" w:cs="Times New Roman"/>
          <w:sz w:val="28"/>
          <w:szCs w:val="28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4768E" w:rsidRDefault="0014768E" w:rsidP="0005486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54865" w:rsidRPr="0014768E" w:rsidRDefault="00054865" w:rsidP="0005486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054865" w:rsidRPr="003F2CDF" w:rsidRDefault="00804931" w:rsidP="0005486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_19</w:t>
      </w:r>
      <w:r w:rsidR="00054865" w:rsidRPr="003F2CDF">
        <w:rPr>
          <w:rFonts w:ascii="Times New Roman" w:hAnsi="Times New Roman" w:cs="Times New Roman"/>
          <w:b/>
          <w:sz w:val="28"/>
        </w:rPr>
        <w:t>_._</w:t>
      </w:r>
      <w:r>
        <w:rPr>
          <w:rFonts w:ascii="Times New Roman" w:hAnsi="Times New Roman" w:cs="Times New Roman"/>
          <w:b/>
          <w:sz w:val="28"/>
        </w:rPr>
        <w:t>08</w:t>
      </w:r>
      <w:r w:rsidR="00054865" w:rsidRPr="003F2CDF">
        <w:rPr>
          <w:rFonts w:ascii="Times New Roman" w:hAnsi="Times New Roman" w:cs="Times New Roman"/>
          <w:b/>
          <w:sz w:val="28"/>
        </w:rPr>
        <w:t>___. 202</w:t>
      </w:r>
      <w:r>
        <w:rPr>
          <w:rFonts w:ascii="Times New Roman" w:hAnsi="Times New Roman" w:cs="Times New Roman"/>
          <w:b/>
          <w:sz w:val="28"/>
        </w:rPr>
        <w:t>2</w:t>
      </w:r>
      <w:r w:rsidR="00054865" w:rsidRPr="003F2CDF">
        <w:rPr>
          <w:rFonts w:ascii="Times New Roman" w:hAnsi="Times New Roman" w:cs="Times New Roman"/>
          <w:b/>
          <w:sz w:val="28"/>
        </w:rPr>
        <w:t>__ г. № _</w:t>
      </w:r>
      <w:r>
        <w:rPr>
          <w:rFonts w:ascii="Times New Roman" w:hAnsi="Times New Roman" w:cs="Times New Roman"/>
          <w:b/>
          <w:sz w:val="28"/>
        </w:rPr>
        <w:t>2</w:t>
      </w:r>
      <w:r w:rsidR="00054865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054865" w:rsidRPr="003F2CDF" w:rsidRDefault="00054865" w:rsidP="0005486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054865" w:rsidRPr="003F2CDF" w:rsidRDefault="00804931" w:rsidP="0005486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</w:t>
      </w:r>
      <w:r w:rsidR="00054865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054865" w:rsidRPr="003F2CDF" w:rsidRDefault="00054865" w:rsidP="0005486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E73D5" w:rsidRDefault="00892EEA"/>
    <w:sectPr w:rsidR="004E73D5" w:rsidSect="00303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C5AC1"/>
    <w:multiLevelType w:val="hybridMultilevel"/>
    <w:tmpl w:val="EB84DD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75356"/>
    <w:multiLevelType w:val="hybridMultilevel"/>
    <w:tmpl w:val="8B42ECF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C0E61"/>
    <w:multiLevelType w:val="hybridMultilevel"/>
    <w:tmpl w:val="92DA5E8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181481"/>
    <w:multiLevelType w:val="hybridMultilevel"/>
    <w:tmpl w:val="95520D1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350BA"/>
    <w:multiLevelType w:val="hybridMultilevel"/>
    <w:tmpl w:val="55F89AF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2223AF"/>
    <w:multiLevelType w:val="hybridMultilevel"/>
    <w:tmpl w:val="7694A4E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BF66CB"/>
    <w:multiLevelType w:val="hybridMultilevel"/>
    <w:tmpl w:val="8B3C279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15172F"/>
    <w:multiLevelType w:val="hybridMultilevel"/>
    <w:tmpl w:val="1E06181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143BDC"/>
    <w:multiLevelType w:val="hybridMultilevel"/>
    <w:tmpl w:val="706AECA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3E7534"/>
    <w:multiLevelType w:val="hybridMultilevel"/>
    <w:tmpl w:val="35BE24E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AA0A9C"/>
    <w:multiLevelType w:val="hybridMultilevel"/>
    <w:tmpl w:val="87CC261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E14A12"/>
    <w:multiLevelType w:val="hybridMultilevel"/>
    <w:tmpl w:val="9B381CD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EE4B9F"/>
    <w:multiLevelType w:val="hybridMultilevel"/>
    <w:tmpl w:val="B2A281D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AA7BAE"/>
    <w:multiLevelType w:val="hybridMultilevel"/>
    <w:tmpl w:val="225A266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C25E9D"/>
    <w:multiLevelType w:val="hybridMultilevel"/>
    <w:tmpl w:val="E7E4A91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463963"/>
    <w:multiLevelType w:val="hybridMultilevel"/>
    <w:tmpl w:val="96F0F39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AD0424"/>
    <w:multiLevelType w:val="hybridMultilevel"/>
    <w:tmpl w:val="F4F2731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A1589E"/>
    <w:multiLevelType w:val="hybridMultilevel"/>
    <w:tmpl w:val="E06075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5"/>
  </w:num>
  <w:num w:numId="4">
    <w:abstractNumId w:val="7"/>
  </w:num>
  <w:num w:numId="5">
    <w:abstractNumId w:val="2"/>
  </w:num>
  <w:num w:numId="6">
    <w:abstractNumId w:val="5"/>
  </w:num>
  <w:num w:numId="7">
    <w:abstractNumId w:val="11"/>
  </w:num>
  <w:num w:numId="8">
    <w:abstractNumId w:val="8"/>
  </w:num>
  <w:num w:numId="9">
    <w:abstractNumId w:val="10"/>
  </w:num>
  <w:num w:numId="10">
    <w:abstractNumId w:val="4"/>
  </w:num>
  <w:num w:numId="11">
    <w:abstractNumId w:val="17"/>
  </w:num>
  <w:num w:numId="12">
    <w:abstractNumId w:val="14"/>
  </w:num>
  <w:num w:numId="13">
    <w:abstractNumId w:val="6"/>
  </w:num>
  <w:num w:numId="14">
    <w:abstractNumId w:val="3"/>
  </w:num>
  <w:num w:numId="15">
    <w:abstractNumId w:val="0"/>
  </w:num>
  <w:num w:numId="16">
    <w:abstractNumId w:val="12"/>
  </w:num>
  <w:num w:numId="17">
    <w:abstractNumId w:val="13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49E4"/>
    <w:rsid w:val="00054865"/>
    <w:rsid w:val="0014768E"/>
    <w:rsid w:val="001A49E4"/>
    <w:rsid w:val="002F4120"/>
    <w:rsid w:val="00303347"/>
    <w:rsid w:val="0039486C"/>
    <w:rsid w:val="003F328E"/>
    <w:rsid w:val="004751A1"/>
    <w:rsid w:val="00804931"/>
    <w:rsid w:val="00892EEA"/>
    <w:rsid w:val="008A3408"/>
    <w:rsid w:val="00C13FD1"/>
    <w:rsid w:val="00FC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86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054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FC2B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2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E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69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5324</Words>
  <Characters>30352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2022-08-29T07:34:00Z</dcterms:created>
  <dcterms:modified xsi:type="dcterms:W3CDTF">2022-08-29T09:39:00Z</dcterms:modified>
</cp:coreProperties>
</file>